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89" w:rsidRPr="0031094D" w:rsidRDefault="009B4C89" w:rsidP="00D202B8">
      <w:pPr>
        <w:rPr>
          <w:rFonts w:asciiTheme="minorHAnsi" w:hAnsiTheme="minorHAnsi" w:cstheme="minorHAnsi"/>
          <w:lang w:val="pl-PL"/>
        </w:rPr>
      </w:pPr>
    </w:p>
    <w:p w:rsidR="00EC63B0" w:rsidRDefault="00AD287B" w:rsidP="00C62EF2">
      <w:pPr>
        <w:jc w:val="both"/>
        <w:rPr>
          <w:rFonts w:asciiTheme="minorHAnsi" w:hAnsiTheme="minorHAnsi" w:cstheme="minorHAnsi"/>
          <w:sz w:val="28"/>
          <w:szCs w:val="28"/>
          <w:lang w:val="pl-PL"/>
        </w:rPr>
      </w:pPr>
      <w:r w:rsidRPr="0031094D">
        <w:rPr>
          <w:rFonts w:asciiTheme="minorHAnsi" w:hAnsiTheme="minorHAnsi" w:cstheme="minorHAnsi"/>
          <w:sz w:val="28"/>
          <w:szCs w:val="28"/>
          <w:lang w:val="pl-PL"/>
        </w:rPr>
        <w:t>TEMAT:</w:t>
      </w:r>
      <w:r w:rsidR="00436901" w:rsidRPr="00436901">
        <w:t xml:space="preserve"> </w:t>
      </w:r>
      <w:r w:rsidR="00436901" w:rsidRPr="00436901">
        <w:rPr>
          <w:rFonts w:asciiTheme="minorHAnsi" w:hAnsiTheme="minorHAnsi" w:cstheme="minorHAnsi"/>
          <w:b/>
          <w:sz w:val="28"/>
          <w:szCs w:val="28"/>
          <w:lang w:val="pl-PL"/>
        </w:rPr>
        <w:t>CECHY PRACOWNIKA XXI WIEKU</w:t>
      </w:r>
      <w:r w:rsidRPr="0031094D">
        <w:rPr>
          <w:rFonts w:asciiTheme="minorHAnsi" w:hAnsiTheme="minorHAnsi" w:cstheme="minorHAnsi"/>
          <w:sz w:val="28"/>
          <w:szCs w:val="28"/>
          <w:lang w:val="pl-PL"/>
        </w:rPr>
        <w:t xml:space="preserve"> </w:t>
      </w:r>
    </w:p>
    <w:p w:rsidR="008E5AAB" w:rsidRDefault="008C157E" w:rsidP="00C62EF2">
      <w:pPr>
        <w:jc w:val="both"/>
        <w:rPr>
          <w:rFonts w:asciiTheme="minorHAnsi" w:hAnsiTheme="minorHAnsi" w:cstheme="minorHAnsi"/>
          <w:b/>
          <w:sz w:val="28"/>
          <w:szCs w:val="28"/>
          <w:lang w:val="pl-PL"/>
        </w:rPr>
      </w:pPr>
      <w:r>
        <w:rPr>
          <w:rFonts w:asciiTheme="minorHAnsi" w:hAnsiTheme="minorHAnsi" w:cstheme="minorHAnsi"/>
          <w:b/>
          <w:sz w:val="28"/>
          <w:szCs w:val="28"/>
          <w:lang w:val="pl-PL"/>
        </w:rPr>
        <w:t>Karta pracy 2</w:t>
      </w:r>
      <w:r w:rsidR="00291018">
        <w:rPr>
          <w:rFonts w:asciiTheme="minorHAnsi" w:hAnsiTheme="minorHAnsi" w:cstheme="minorHAnsi"/>
          <w:b/>
          <w:sz w:val="28"/>
          <w:szCs w:val="28"/>
          <w:lang w:val="pl-PL"/>
        </w:rPr>
        <w:t>. Charakterystyka pokoleń na rynku pracy</w:t>
      </w:r>
    </w:p>
    <w:p w:rsidR="008C157E" w:rsidRPr="00BD3EEA" w:rsidRDefault="008C157E" w:rsidP="00C62EF2">
      <w:pPr>
        <w:jc w:val="both"/>
        <w:rPr>
          <w:rFonts w:asciiTheme="minorHAnsi" w:hAnsiTheme="minorHAnsi" w:cstheme="minorHAnsi"/>
          <w:b/>
          <w:sz w:val="36"/>
          <w:szCs w:val="28"/>
          <w:lang w:val="pl-PL"/>
        </w:rPr>
      </w:pPr>
    </w:p>
    <w:p w:rsidR="008C157E" w:rsidRPr="008C157E" w:rsidRDefault="008C157E" w:rsidP="008C157E">
      <w:pPr>
        <w:spacing w:after="160" w:line="259" w:lineRule="auto"/>
        <w:rPr>
          <w:rFonts w:ascii="Calibri" w:eastAsia="Calibri" w:hAnsi="Calibri"/>
          <w:sz w:val="28"/>
          <w:szCs w:val="22"/>
          <w:lang w:val="pl-PL"/>
        </w:rPr>
      </w:pPr>
      <w:r w:rsidRPr="008C157E">
        <w:rPr>
          <w:rFonts w:ascii="Calibri" w:eastAsia="Calibri" w:hAnsi="Calibri"/>
          <w:b/>
          <w:sz w:val="28"/>
          <w:szCs w:val="22"/>
          <w:lang w:val="pl-PL"/>
        </w:rPr>
        <w:t>Zadanie 2.</w:t>
      </w:r>
      <w:r w:rsidRPr="008C157E">
        <w:rPr>
          <w:rFonts w:ascii="Calibri" w:eastAsia="Calibri" w:hAnsi="Calibri"/>
          <w:sz w:val="28"/>
          <w:szCs w:val="22"/>
          <w:lang w:val="pl-PL"/>
        </w:rPr>
        <w:t xml:space="preserve"> Proszę uzupełnić tabelę dopasowując poprawnie cechy do pokoleń</w:t>
      </w:r>
      <w:r w:rsidR="00487FD7">
        <w:rPr>
          <w:rFonts w:ascii="Calibri" w:eastAsia="Calibri" w:hAnsi="Calibri"/>
          <w:sz w:val="28"/>
          <w:szCs w:val="22"/>
          <w:lang w:val="pl-PL"/>
        </w:rPr>
        <w:t xml:space="preserve"> z niżej wymienionych kategorii. </w:t>
      </w:r>
      <w:bookmarkStart w:id="0" w:name="_GoBack"/>
      <w:bookmarkEnd w:id="0"/>
    </w:p>
    <w:p w:rsidR="008C157E" w:rsidRDefault="008C157E" w:rsidP="008C157E">
      <w:pPr>
        <w:spacing w:after="160" w:line="259" w:lineRule="auto"/>
        <w:rPr>
          <w:rFonts w:ascii="Calibri" w:eastAsia="Calibri" w:hAnsi="Calibri"/>
          <w:sz w:val="22"/>
          <w:szCs w:val="22"/>
          <w:lang w:val="pl-PL"/>
        </w:rPr>
      </w:pPr>
    </w:p>
    <w:tbl>
      <w:tblPr>
        <w:tblStyle w:val="Tabela-Siatka"/>
        <w:tblpPr w:leftFromText="141" w:rightFromText="141" w:vertAnchor="page" w:horzAnchor="margin" w:tblpY="4481"/>
        <w:tblW w:w="0" w:type="auto"/>
        <w:tblLook w:val="04A0" w:firstRow="1" w:lastRow="0" w:firstColumn="1" w:lastColumn="0" w:noHBand="0" w:noVBand="1"/>
      </w:tblPr>
      <w:tblGrid>
        <w:gridCol w:w="1607"/>
        <w:gridCol w:w="1513"/>
        <w:gridCol w:w="1256"/>
        <w:gridCol w:w="1594"/>
        <w:gridCol w:w="1559"/>
        <w:gridCol w:w="1533"/>
      </w:tblGrid>
      <w:tr w:rsidR="00487FD7" w:rsidRPr="008C157E" w:rsidTr="00487FD7">
        <w:tc>
          <w:tcPr>
            <w:tcW w:w="1607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513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Baby Boomers</w:t>
            </w:r>
          </w:p>
        </w:tc>
        <w:tc>
          <w:tcPr>
            <w:tcW w:w="1256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  <w:tc>
          <w:tcPr>
            <w:tcW w:w="1594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Pokolenie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X</w:t>
            </w:r>
          </w:p>
        </w:tc>
        <w:tc>
          <w:tcPr>
            <w:tcW w:w="1559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Pokolenie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Y</w:t>
            </w:r>
          </w:p>
        </w:tc>
        <w:tc>
          <w:tcPr>
            <w:tcW w:w="1533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Pokolenie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Z</w:t>
            </w:r>
          </w:p>
        </w:tc>
      </w:tr>
      <w:tr w:rsidR="00487FD7" w:rsidRPr="008C157E" w:rsidTr="00487FD7">
        <w:tc>
          <w:tcPr>
            <w:tcW w:w="1607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Rok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urodzenia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1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6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3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487FD7" w:rsidRPr="008C157E" w:rsidTr="00487FD7">
        <w:tc>
          <w:tcPr>
            <w:tcW w:w="1607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Obecność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na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rynku</w:t>
            </w:r>
            <w:proofErr w:type="spellEnd"/>
          </w:p>
        </w:tc>
        <w:tc>
          <w:tcPr>
            <w:tcW w:w="151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6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3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487FD7" w:rsidRPr="008C157E" w:rsidTr="00487FD7">
        <w:tc>
          <w:tcPr>
            <w:tcW w:w="1607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Stosunek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do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pracodawcy</w:t>
            </w:r>
            <w:proofErr w:type="spellEnd"/>
          </w:p>
        </w:tc>
        <w:tc>
          <w:tcPr>
            <w:tcW w:w="151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6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3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487FD7" w:rsidRPr="008C157E" w:rsidTr="00487FD7">
        <w:tc>
          <w:tcPr>
            <w:tcW w:w="1607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Cel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1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6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3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487FD7" w:rsidRPr="008C157E" w:rsidTr="00487FD7">
        <w:tc>
          <w:tcPr>
            <w:tcW w:w="1607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Organizacja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pracy</w:t>
            </w:r>
          </w:p>
        </w:tc>
        <w:tc>
          <w:tcPr>
            <w:tcW w:w="151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6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3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487FD7" w:rsidRPr="008C157E" w:rsidTr="00487FD7">
        <w:tc>
          <w:tcPr>
            <w:tcW w:w="1607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Czas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wolny</w:t>
            </w:r>
            <w:proofErr w:type="spellEnd"/>
          </w:p>
        </w:tc>
        <w:tc>
          <w:tcPr>
            <w:tcW w:w="151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6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3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487FD7" w:rsidRPr="008C157E" w:rsidTr="00487FD7">
        <w:tc>
          <w:tcPr>
            <w:tcW w:w="1607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Stosunek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do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zmiany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pracy</w:t>
            </w:r>
          </w:p>
        </w:tc>
        <w:tc>
          <w:tcPr>
            <w:tcW w:w="151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6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3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487FD7" w:rsidRPr="008C157E" w:rsidTr="00487FD7">
        <w:tc>
          <w:tcPr>
            <w:tcW w:w="1607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Stosunek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do pracy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zdalnej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1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6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3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487FD7" w:rsidRPr="008C157E" w:rsidTr="00487FD7">
        <w:tc>
          <w:tcPr>
            <w:tcW w:w="1607" w:type="dxa"/>
            <w:shd w:val="clear" w:color="auto" w:fill="F2DBDB" w:themeFill="accent2" w:themeFillTint="33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Co jest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dla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nich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>ważne</w:t>
            </w:r>
            <w:proofErr w:type="spellEnd"/>
            <w:r w:rsidRPr="008C157E">
              <w:rPr>
                <w:rFonts w:ascii="Calibri" w:eastAsia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51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256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94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59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533" w:type="dxa"/>
          </w:tcPr>
          <w:p w:rsidR="00487FD7" w:rsidRPr="008C157E" w:rsidRDefault="00487FD7" w:rsidP="006E1ACA">
            <w:pPr>
              <w:spacing w:after="160" w:line="259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8C157E" w:rsidRDefault="008C157E" w:rsidP="008C157E">
      <w:pPr>
        <w:spacing w:after="160" w:line="259" w:lineRule="auto"/>
        <w:rPr>
          <w:rFonts w:ascii="Calibri" w:eastAsia="Calibri" w:hAnsi="Calibri"/>
          <w:b/>
          <w:sz w:val="22"/>
          <w:szCs w:val="22"/>
          <w:lang w:val="pl-PL"/>
        </w:rPr>
      </w:pPr>
      <w:r w:rsidRPr="008C157E">
        <w:rPr>
          <w:rFonts w:ascii="Calibri" w:eastAsia="Calibri" w:hAnsi="Calibri"/>
          <w:b/>
          <w:sz w:val="22"/>
          <w:szCs w:val="22"/>
          <w:lang w:val="pl-PL"/>
        </w:rPr>
        <w:t>Wybrane cechy pokoleń:</w:t>
      </w:r>
    </w:p>
    <w:p w:rsidR="00041FB7" w:rsidRDefault="00041FB7" w:rsidP="008C157E">
      <w:pPr>
        <w:spacing w:after="160" w:line="259" w:lineRule="auto"/>
        <w:rPr>
          <w:rFonts w:ascii="Calibri" w:eastAsia="Calibri" w:hAnsi="Calibri"/>
          <w:b/>
          <w:sz w:val="22"/>
          <w:szCs w:val="22"/>
          <w:lang w:val="pl-PL"/>
        </w:rPr>
      </w:pPr>
      <w:r>
        <w:rPr>
          <w:rFonts w:ascii="Calibri" w:eastAsia="Calibri" w:hAnsi="Calibri"/>
          <w:b/>
          <w:sz w:val="22"/>
          <w:szCs w:val="22"/>
          <w:lang w:val="pl-PL"/>
        </w:rPr>
        <w:t>Rok urodzenia:</w:t>
      </w:r>
    </w:p>
    <w:p w:rsidR="00041FB7" w:rsidRPr="008C157E" w:rsidRDefault="00041FB7" w:rsidP="008C157E">
      <w:pPr>
        <w:spacing w:after="160" w:line="259" w:lineRule="auto"/>
        <w:rPr>
          <w:rFonts w:ascii="Calibri" w:eastAsia="Calibri" w:hAnsi="Calibri"/>
          <w:sz w:val="22"/>
          <w:szCs w:val="22"/>
          <w:lang w:val="pl-PL"/>
        </w:rPr>
      </w:pPr>
      <w:r w:rsidRPr="00041FB7">
        <w:rPr>
          <w:rFonts w:ascii="Calibri" w:eastAsia="Calibri" w:hAnsi="Calibri"/>
          <w:sz w:val="22"/>
          <w:szCs w:val="22"/>
          <w:lang w:val="pl-PL"/>
        </w:rPr>
        <w:t>1960, 1995, 1980, 1945</w:t>
      </w:r>
    </w:p>
    <w:p w:rsidR="008C157E" w:rsidRPr="008C157E" w:rsidRDefault="008C157E" w:rsidP="008C157E">
      <w:pPr>
        <w:rPr>
          <w:rFonts w:ascii="Calibri" w:eastAsia="Calibri" w:hAnsi="Calibri"/>
          <w:b/>
          <w:sz w:val="22"/>
          <w:szCs w:val="22"/>
          <w:lang w:val="pl-PL"/>
        </w:rPr>
      </w:pPr>
      <w:r w:rsidRPr="008C157E">
        <w:rPr>
          <w:rFonts w:ascii="Calibri" w:eastAsia="Calibri" w:hAnsi="Calibri"/>
          <w:b/>
          <w:sz w:val="22"/>
          <w:szCs w:val="22"/>
          <w:lang w:val="pl-PL"/>
        </w:rPr>
        <w:t xml:space="preserve">Obecność na rynku: </w:t>
      </w:r>
    </w:p>
    <w:p w:rsidR="008C157E" w:rsidRPr="008C157E" w:rsidRDefault="008C157E" w:rsidP="008C157E">
      <w:pPr>
        <w:numPr>
          <w:ilvl w:val="0"/>
          <w:numId w:val="21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Dominujące na rynku pracy</w:t>
      </w:r>
    </w:p>
    <w:p w:rsidR="008C157E" w:rsidRPr="008C157E" w:rsidRDefault="008C157E" w:rsidP="008C157E">
      <w:pPr>
        <w:numPr>
          <w:ilvl w:val="0"/>
          <w:numId w:val="21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Obecne na rynku pracy z kilkuletnim doświadczeniem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1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Przechodzenie na emeryturę</w:t>
      </w:r>
    </w:p>
    <w:p w:rsidR="008C157E" w:rsidRPr="008C157E" w:rsidRDefault="008C157E" w:rsidP="008C157E">
      <w:pPr>
        <w:numPr>
          <w:ilvl w:val="0"/>
          <w:numId w:val="21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Wchodzące na rynek pracy</w:t>
      </w:r>
    </w:p>
    <w:p w:rsidR="008C157E" w:rsidRPr="008C157E" w:rsidRDefault="008C157E" w:rsidP="008C157E">
      <w:pPr>
        <w:rPr>
          <w:rFonts w:ascii="Calibri" w:eastAsia="Calibri" w:hAnsi="Calibri"/>
          <w:b/>
          <w:sz w:val="22"/>
          <w:szCs w:val="22"/>
          <w:lang w:val="pl-PL"/>
        </w:rPr>
      </w:pPr>
      <w:r w:rsidRPr="008C157E">
        <w:rPr>
          <w:rFonts w:ascii="Calibri" w:eastAsia="Calibri" w:hAnsi="Calibri"/>
          <w:b/>
          <w:sz w:val="22"/>
          <w:szCs w:val="22"/>
          <w:lang w:val="pl-PL"/>
        </w:rPr>
        <w:t>Stosunek do pracodawcy:</w:t>
      </w:r>
    </w:p>
    <w:p w:rsidR="008C157E" w:rsidRPr="008C157E" w:rsidRDefault="008C157E" w:rsidP="008C157E">
      <w:pPr>
        <w:numPr>
          <w:ilvl w:val="0"/>
          <w:numId w:val="20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Nie lubią kontroli w pracy</w:t>
      </w:r>
    </w:p>
    <w:p w:rsidR="008C157E" w:rsidRPr="008C157E" w:rsidRDefault="008C157E" w:rsidP="008C157E">
      <w:pPr>
        <w:numPr>
          <w:ilvl w:val="0"/>
          <w:numId w:val="20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lastRenderedPageBreak/>
        <w:t>Praca na własny rachunek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0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 xml:space="preserve">Szacunek, lojalność  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0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Szacunek, szczerość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b/>
          <w:sz w:val="22"/>
          <w:szCs w:val="22"/>
          <w:lang w:val="pl-PL"/>
        </w:rPr>
        <w:t>Cel:</w:t>
      </w:r>
      <w:r w:rsidRPr="008C157E">
        <w:rPr>
          <w:rFonts w:ascii="Calibri" w:eastAsia="Calibri" w:hAnsi="Calibri"/>
          <w:sz w:val="22"/>
          <w:szCs w:val="22"/>
          <w:lang w:val="pl-PL"/>
        </w:rPr>
        <w:t xml:space="preserve">  </w:t>
      </w:r>
    </w:p>
    <w:p w:rsidR="008C157E" w:rsidRPr="008C157E" w:rsidRDefault="008C157E" w:rsidP="008C157E">
      <w:pPr>
        <w:numPr>
          <w:ilvl w:val="0"/>
          <w:numId w:val="22"/>
        </w:numPr>
        <w:spacing w:after="160" w:line="259" w:lineRule="auto"/>
        <w:ind w:left="714" w:hanging="357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Bezpieczeństwo pracy, praca jest najważniejszym elementem życia</w:t>
      </w:r>
    </w:p>
    <w:p w:rsidR="008C157E" w:rsidRPr="008C157E" w:rsidRDefault="008C157E" w:rsidP="008C157E">
      <w:pPr>
        <w:numPr>
          <w:ilvl w:val="0"/>
          <w:numId w:val="22"/>
        </w:numPr>
        <w:spacing w:after="160" w:line="259" w:lineRule="auto"/>
        <w:ind w:left="714" w:hanging="357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Spełnianie się, rozwój osobisty</w:t>
      </w:r>
    </w:p>
    <w:p w:rsidR="008C157E" w:rsidRPr="008C157E" w:rsidRDefault="008C157E" w:rsidP="008C157E">
      <w:pPr>
        <w:numPr>
          <w:ilvl w:val="0"/>
          <w:numId w:val="22"/>
        </w:numPr>
        <w:spacing w:after="160" w:line="259" w:lineRule="auto"/>
        <w:ind w:left="714" w:hanging="357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Stabilność zatrudnienia i płaca pozwalająca żyć na dobrym poziomie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2"/>
        </w:numPr>
        <w:spacing w:after="160" w:line="259" w:lineRule="auto"/>
        <w:ind w:left="714" w:hanging="357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Wolność kreatywność, ciekawe zadania ważniejsze niż wysoka pensja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b/>
          <w:sz w:val="22"/>
          <w:szCs w:val="22"/>
          <w:lang w:val="pl-PL"/>
        </w:rPr>
        <w:t>Organizacja pracy</w:t>
      </w:r>
      <w:r w:rsidRPr="008C157E">
        <w:rPr>
          <w:rFonts w:ascii="Calibri" w:eastAsia="Calibri" w:hAnsi="Calibri"/>
          <w:sz w:val="22"/>
          <w:szCs w:val="22"/>
          <w:lang w:val="pl-PL"/>
        </w:rPr>
        <w:t>:</w:t>
      </w:r>
    </w:p>
    <w:p w:rsidR="008C157E" w:rsidRPr="008C157E" w:rsidRDefault="008C157E" w:rsidP="008C157E">
      <w:pPr>
        <w:numPr>
          <w:ilvl w:val="0"/>
          <w:numId w:val="23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Doskonała , wszystko zrobione na czas i solidnie</w:t>
      </w:r>
    </w:p>
    <w:p w:rsidR="008C157E" w:rsidRPr="008C157E" w:rsidRDefault="008C157E" w:rsidP="008C157E">
      <w:pPr>
        <w:numPr>
          <w:ilvl w:val="0"/>
          <w:numId w:val="23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Multitasking, duży zapał, nie potrafi ustalić hierarchii zadań</w:t>
      </w:r>
    </w:p>
    <w:p w:rsidR="008C157E" w:rsidRPr="008C157E" w:rsidRDefault="008C157E" w:rsidP="008C157E">
      <w:pPr>
        <w:numPr>
          <w:ilvl w:val="0"/>
          <w:numId w:val="23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Doskonała, brak multitasking, potrafi ustalić hierarchię zadań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3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Multitasking, małe skupienie na jednej czynności</w:t>
      </w:r>
    </w:p>
    <w:p w:rsidR="008C157E" w:rsidRPr="008C157E" w:rsidRDefault="008C157E" w:rsidP="008C157E">
      <w:pPr>
        <w:rPr>
          <w:rFonts w:ascii="Calibri" w:eastAsia="Calibri" w:hAnsi="Calibri"/>
          <w:b/>
          <w:sz w:val="22"/>
          <w:szCs w:val="22"/>
          <w:lang w:val="pl-PL"/>
        </w:rPr>
      </w:pPr>
      <w:r w:rsidRPr="008C157E">
        <w:rPr>
          <w:rFonts w:ascii="Calibri" w:eastAsia="Calibri" w:hAnsi="Calibri"/>
          <w:b/>
          <w:sz w:val="22"/>
          <w:szCs w:val="22"/>
          <w:lang w:val="pl-PL"/>
        </w:rPr>
        <w:t>Czas wolny:</w:t>
      </w:r>
    </w:p>
    <w:p w:rsidR="008C157E" w:rsidRPr="008C157E" w:rsidRDefault="008C157E" w:rsidP="008C157E">
      <w:pPr>
        <w:numPr>
          <w:ilvl w:val="0"/>
          <w:numId w:val="24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Czas wolny poświęcony na siebie i pasje</w:t>
      </w:r>
    </w:p>
    <w:p w:rsidR="008C157E" w:rsidRPr="008C157E" w:rsidRDefault="008C157E" w:rsidP="008C157E">
      <w:pPr>
        <w:numPr>
          <w:ilvl w:val="0"/>
          <w:numId w:val="24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 xml:space="preserve">Odpoczynek jest ważniejszy niż praca. </w:t>
      </w:r>
    </w:p>
    <w:p w:rsidR="008C157E" w:rsidRPr="008C157E" w:rsidRDefault="008C157E" w:rsidP="008C157E">
      <w:pPr>
        <w:numPr>
          <w:ilvl w:val="0"/>
          <w:numId w:val="24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Odpoczynek to forma nagrody za pracę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  <w:t>Odpoczynek tak samo ważny jak praca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4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Żyją pracą cały czas, odpoczynek jest luksusem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rPr>
          <w:rFonts w:ascii="Calibri" w:eastAsia="Calibri" w:hAnsi="Calibri"/>
          <w:b/>
          <w:sz w:val="22"/>
          <w:szCs w:val="22"/>
          <w:lang w:val="pl-PL"/>
        </w:rPr>
      </w:pPr>
      <w:r w:rsidRPr="008C157E">
        <w:rPr>
          <w:rFonts w:ascii="Calibri" w:eastAsia="Calibri" w:hAnsi="Calibri"/>
          <w:b/>
          <w:sz w:val="22"/>
          <w:szCs w:val="22"/>
          <w:lang w:val="pl-PL"/>
        </w:rPr>
        <w:t>Stosunek do zmiany pracy:</w:t>
      </w:r>
    </w:p>
    <w:p w:rsidR="008C157E" w:rsidRPr="008C157E" w:rsidRDefault="008C157E" w:rsidP="008C157E">
      <w:pPr>
        <w:numPr>
          <w:ilvl w:val="0"/>
          <w:numId w:val="25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Bez problemu zmieniają pracę, jeśli coś idzie nie po ich myśli</w:t>
      </w:r>
    </w:p>
    <w:p w:rsidR="008C157E" w:rsidRPr="008C157E" w:rsidRDefault="008C157E" w:rsidP="008C157E">
      <w:pPr>
        <w:numPr>
          <w:ilvl w:val="0"/>
          <w:numId w:val="25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Nie chcą wiązać się na stałe z jedną firmą, cenią swobodę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5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Nie lubią zmian, ale są gotowi na nie i radzą sobie z nimi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5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Zmiana pracy jest niekomfortowa, nie lubią zmian</w:t>
      </w:r>
    </w:p>
    <w:p w:rsidR="008C157E" w:rsidRPr="008C157E" w:rsidRDefault="008C157E" w:rsidP="008C157E">
      <w:pPr>
        <w:rPr>
          <w:rFonts w:ascii="Calibri" w:eastAsia="Calibri" w:hAnsi="Calibri"/>
          <w:b/>
          <w:sz w:val="22"/>
          <w:szCs w:val="22"/>
          <w:lang w:val="pl-PL"/>
        </w:rPr>
      </w:pPr>
      <w:r w:rsidRPr="008C157E">
        <w:rPr>
          <w:rFonts w:ascii="Calibri" w:eastAsia="Calibri" w:hAnsi="Calibri"/>
          <w:b/>
          <w:sz w:val="22"/>
          <w:szCs w:val="22"/>
          <w:lang w:val="pl-PL"/>
        </w:rPr>
        <w:t>Stosunek do pracy zdalnej:</w:t>
      </w:r>
    </w:p>
    <w:p w:rsidR="008C157E" w:rsidRPr="008C157E" w:rsidRDefault="008C157E" w:rsidP="008C157E">
      <w:pPr>
        <w:numPr>
          <w:ilvl w:val="0"/>
          <w:numId w:val="2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Cenią sobie atmosferę w pracy. Daje im to poczucie bezpieczeństwa i stabilności zatrudnienia.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Jest to obca forma pracy dla nich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Nie ma problemu by pracować dla firmy z drugiego końca świata</w:t>
      </w:r>
    </w:p>
    <w:p w:rsidR="008C157E" w:rsidRPr="008C157E" w:rsidRDefault="008C157E" w:rsidP="008C157E">
      <w:pPr>
        <w:numPr>
          <w:ilvl w:val="0"/>
          <w:numId w:val="26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 xml:space="preserve">Praca zdalna i elastyczność zatrudnienia jest dla nich bardzo ważna 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rPr>
          <w:rFonts w:ascii="Calibri" w:eastAsia="Calibri" w:hAnsi="Calibri"/>
          <w:b/>
          <w:sz w:val="22"/>
          <w:szCs w:val="22"/>
          <w:lang w:val="pl-PL"/>
        </w:rPr>
      </w:pPr>
      <w:r w:rsidRPr="008C157E">
        <w:rPr>
          <w:rFonts w:ascii="Calibri" w:eastAsia="Calibri" w:hAnsi="Calibri"/>
          <w:b/>
          <w:sz w:val="22"/>
          <w:szCs w:val="22"/>
          <w:lang w:val="pl-PL"/>
        </w:rPr>
        <w:t>Co jest dla nich ważne:</w:t>
      </w:r>
    </w:p>
    <w:p w:rsidR="008C157E" w:rsidRPr="008C157E" w:rsidRDefault="008C157E" w:rsidP="008C157E">
      <w:pPr>
        <w:numPr>
          <w:ilvl w:val="0"/>
          <w:numId w:val="2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Brak monotonii i nudy, szybkie uzyskiwanie informacji</w:t>
      </w:r>
    </w:p>
    <w:p w:rsidR="008C157E" w:rsidRPr="008C157E" w:rsidRDefault="008C157E" w:rsidP="008C157E">
      <w:pPr>
        <w:numPr>
          <w:ilvl w:val="0"/>
          <w:numId w:val="2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Niezależność, brak ograniczeń i barier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 xml:space="preserve">Tradycyjne wartości </w:t>
      </w:r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numPr>
          <w:ilvl w:val="0"/>
          <w:numId w:val="27"/>
        </w:numPr>
        <w:spacing w:after="160" w:line="259" w:lineRule="auto"/>
        <w:contextualSpacing/>
        <w:rPr>
          <w:rFonts w:ascii="Calibri" w:eastAsia="Calibri" w:hAnsi="Calibri"/>
          <w:sz w:val="22"/>
          <w:szCs w:val="22"/>
          <w:lang w:val="pl-PL"/>
        </w:rPr>
      </w:pPr>
      <w:proofErr w:type="spellStart"/>
      <w:r w:rsidRPr="008C157E">
        <w:rPr>
          <w:rFonts w:ascii="Calibri" w:eastAsia="Calibri" w:hAnsi="Calibri"/>
          <w:sz w:val="22"/>
          <w:szCs w:val="22"/>
          <w:lang w:val="pl-PL"/>
        </w:rPr>
        <w:t>Work</w:t>
      </w:r>
      <w:proofErr w:type="spellEnd"/>
      <w:r w:rsidRPr="008C157E">
        <w:rPr>
          <w:rFonts w:ascii="Calibri" w:eastAsia="Calibri" w:hAnsi="Calibri"/>
          <w:sz w:val="22"/>
          <w:szCs w:val="22"/>
          <w:lang w:val="pl-PL"/>
        </w:rPr>
        <w:t xml:space="preserve">-life </w:t>
      </w:r>
      <w:proofErr w:type="spellStart"/>
      <w:r w:rsidRPr="008C157E">
        <w:rPr>
          <w:rFonts w:ascii="Calibri" w:eastAsia="Calibri" w:hAnsi="Calibri"/>
          <w:sz w:val="22"/>
          <w:szCs w:val="22"/>
          <w:lang w:val="pl-PL"/>
        </w:rPr>
        <w:t>balance</w:t>
      </w:r>
      <w:proofErr w:type="spellEnd"/>
      <w:r w:rsidRPr="008C157E">
        <w:rPr>
          <w:rFonts w:ascii="Calibri" w:eastAsia="Calibri" w:hAnsi="Calibri"/>
          <w:sz w:val="22"/>
          <w:szCs w:val="22"/>
          <w:lang w:val="pl-PL"/>
        </w:rPr>
        <w:tab/>
      </w:r>
    </w:p>
    <w:p w:rsidR="008C157E" w:rsidRPr="008C157E" w:rsidRDefault="008C157E" w:rsidP="008C157E">
      <w:pPr>
        <w:rPr>
          <w:rFonts w:ascii="Calibri" w:eastAsia="Calibri" w:hAnsi="Calibri"/>
          <w:sz w:val="22"/>
          <w:szCs w:val="22"/>
          <w:lang w:val="pl-PL"/>
        </w:rPr>
      </w:pPr>
    </w:p>
    <w:p w:rsidR="008C157E" w:rsidRPr="008C157E" w:rsidRDefault="008C157E" w:rsidP="008C157E">
      <w:pPr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 xml:space="preserve">Po uzupełnieniu  i sprawdzeniu z nauczycielem poprawności wypełnienia tabeli nr 1 należy wykonać </w:t>
      </w:r>
      <w:r w:rsidRPr="008C157E">
        <w:rPr>
          <w:rFonts w:ascii="Calibri" w:eastAsia="Calibri" w:hAnsi="Calibri"/>
          <w:b/>
          <w:sz w:val="22"/>
          <w:szCs w:val="22"/>
          <w:lang w:val="pl-PL"/>
        </w:rPr>
        <w:t xml:space="preserve">polecenie 2 do zadania 2a, </w:t>
      </w:r>
      <w:r w:rsidRPr="008C157E">
        <w:rPr>
          <w:rFonts w:ascii="Calibri" w:eastAsia="Calibri" w:hAnsi="Calibri"/>
          <w:sz w:val="22"/>
          <w:szCs w:val="22"/>
          <w:lang w:val="pl-PL"/>
        </w:rPr>
        <w:t>zgodnie z którym należy</w:t>
      </w:r>
      <w:r w:rsidRPr="008C157E">
        <w:rPr>
          <w:rFonts w:ascii="Calibri" w:eastAsia="Calibri" w:hAnsi="Calibri"/>
          <w:b/>
          <w:sz w:val="22"/>
          <w:szCs w:val="22"/>
          <w:lang w:val="pl-PL"/>
        </w:rPr>
        <w:t xml:space="preserve"> </w:t>
      </w:r>
      <w:r w:rsidRPr="008C157E">
        <w:rPr>
          <w:rFonts w:ascii="Calibri" w:eastAsia="Calibri" w:hAnsi="Calibri"/>
          <w:sz w:val="22"/>
          <w:szCs w:val="22"/>
          <w:lang w:val="pl-PL"/>
        </w:rPr>
        <w:t>sprawdzić,  do którego pokolenie należą cechy, które wybraliście w zadaniu 2a (Karta pracy nr 1). Do którego pokolenia wam najbliżej, a do którego najdalej. Odpowiedź należy zapisać poniżej w wyznaczonym miejscu.</w:t>
      </w:r>
    </w:p>
    <w:p w:rsidR="008C157E" w:rsidRPr="008C157E" w:rsidRDefault="008C157E" w:rsidP="008C157E">
      <w:pPr>
        <w:rPr>
          <w:rFonts w:ascii="Calibri" w:eastAsia="Calibri" w:hAnsi="Calibri"/>
          <w:sz w:val="22"/>
          <w:szCs w:val="22"/>
          <w:lang w:val="pl-PL"/>
        </w:rPr>
      </w:pPr>
    </w:p>
    <w:p w:rsidR="00CD26A9" w:rsidRPr="006E1ACA" w:rsidRDefault="008C157E" w:rsidP="006E1ACA">
      <w:pPr>
        <w:rPr>
          <w:rFonts w:ascii="Calibri" w:eastAsia="Calibri" w:hAnsi="Calibri"/>
          <w:sz w:val="22"/>
          <w:szCs w:val="22"/>
          <w:lang w:val="pl-PL"/>
        </w:rPr>
      </w:pPr>
      <w:r w:rsidRPr="008C157E">
        <w:rPr>
          <w:rFonts w:ascii="Calibri" w:eastAsia="Calibri" w:hAnsi="Calibri"/>
          <w:sz w:val="22"/>
          <w:szCs w:val="22"/>
          <w:lang w:val="pl-PL"/>
        </w:rPr>
        <w:t>Odpowiedź do polecenia 2 do zadania 2a: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E1ACA">
        <w:rPr>
          <w:rFonts w:ascii="Calibri" w:eastAsia="Calibri" w:hAnsi="Calibri"/>
          <w:sz w:val="22"/>
          <w:szCs w:val="22"/>
          <w:lang w:val="pl-PL"/>
        </w:rPr>
        <w:t>………</w:t>
      </w:r>
    </w:p>
    <w:p w:rsidR="00CD26A9" w:rsidRPr="006E1ACA" w:rsidRDefault="00CD26A9" w:rsidP="006E1ACA">
      <w:pPr>
        <w:rPr>
          <w:rFonts w:cstheme="minorHAnsi"/>
        </w:rPr>
      </w:pPr>
    </w:p>
    <w:sectPr w:rsidR="00CD26A9" w:rsidRPr="006E1ACA" w:rsidSect="00447CA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153" w:rsidRDefault="003B3153" w:rsidP="00317D31">
      <w:r>
        <w:separator/>
      </w:r>
    </w:p>
  </w:endnote>
  <w:endnote w:type="continuationSeparator" w:id="0">
    <w:p w:rsidR="003B3153" w:rsidRDefault="003B3153" w:rsidP="00317D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110" w:rsidRDefault="005D0110">
    <w:pPr>
      <w:pStyle w:val="Stopka"/>
    </w:pPr>
    <w:r>
      <w:rPr>
        <w:noProof/>
        <w:lang w:val="pl-PL" w:eastAsia="pl-PL"/>
      </w:rPr>
      <w:drawing>
        <wp:inline distT="0" distB="0" distL="0" distR="0" wp14:anchorId="346488E5" wp14:editId="0FE4955B">
          <wp:extent cx="1413933" cy="666972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FE_Wiedza_Edukacja_Rozwoj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4047" cy="67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rPr>
        <w:noProof/>
        <w:lang w:val="pl-PL" w:eastAsia="pl-PL"/>
      </w:rPr>
      <w:drawing>
        <wp:inline distT="0" distB="0" distL="0" distR="0" wp14:anchorId="4F428792" wp14:editId="4657B8C4">
          <wp:extent cx="1769533" cy="59023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znak_barw_rp_poziom_bez_ramki_rgb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3410" cy="5981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  <w:r>
      <w:rPr>
        <w:noProof/>
        <w:lang w:val="pl-PL" w:eastAsia="pl-PL"/>
      </w:rPr>
      <w:drawing>
        <wp:inline distT="0" distB="0" distL="0" distR="0" wp14:anchorId="2E58110B" wp14:editId="0392A4AC">
          <wp:extent cx="1916716" cy="5657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U_EFS_rgb-1.jp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9361" cy="575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153" w:rsidRDefault="003B3153" w:rsidP="00317D31">
      <w:r>
        <w:separator/>
      </w:r>
    </w:p>
  </w:footnote>
  <w:footnote w:type="continuationSeparator" w:id="0">
    <w:p w:rsidR="003B3153" w:rsidRDefault="003B3153" w:rsidP="00317D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110" w:rsidRPr="0031094D" w:rsidRDefault="005D0110" w:rsidP="003E7B9F">
    <w:pPr>
      <w:pStyle w:val="Nagwek"/>
      <w:tabs>
        <w:tab w:val="clear" w:pos="9072"/>
        <w:tab w:val="right" w:pos="6804"/>
      </w:tabs>
      <w:ind w:right="2268"/>
      <w:jc w:val="both"/>
      <w:rPr>
        <w:rFonts w:asciiTheme="minorHAnsi" w:hAnsiTheme="minorHAnsi" w:cstheme="minorHAnsi"/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60800" behindDoc="1" locked="0" layoutInCell="1" allowOverlap="1" wp14:anchorId="22398245" wp14:editId="13476118">
          <wp:simplePos x="0" y="0"/>
          <wp:positionH relativeFrom="column">
            <wp:posOffset>4493260</wp:posOffset>
          </wp:positionH>
          <wp:positionV relativeFrom="paragraph">
            <wp:posOffset>7197</wp:posOffset>
          </wp:positionV>
          <wp:extent cx="1566000" cy="734400"/>
          <wp:effectExtent l="0" t="0" r="0" b="0"/>
          <wp:wrapTight wrapText="bothSides">
            <wp:wrapPolygon edited="0">
              <wp:start x="0" y="0"/>
              <wp:lineTo x="263" y="11211"/>
              <wp:lineTo x="1577" y="17938"/>
              <wp:lineTo x="2628" y="21301"/>
              <wp:lineTo x="4204" y="21301"/>
              <wp:lineTo x="20759" y="20180"/>
              <wp:lineTo x="21285" y="5606"/>
              <wp:lineTo x="19182" y="4484"/>
              <wp:lineTo x="1051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MUE_k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6000" cy="73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75DA1">
      <w:rPr>
        <w:rFonts w:asciiTheme="minorHAnsi" w:hAnsiTheme="minorHAnsi" w:cstheme="minorHAnsi"/>
        <w:sz w:val="22"/>
        <w:szCs w:val="22"/>
        <w:lang w:val="pl-PL"/>
      </w:rPr>
      <w:t xml:space="preserve">Projekt pt. </w:t>
    </w:r>
    <w:r w:rsidRPr="00C75DA1">
      <w:rPr>
        <w:rFonts w:asciiTheme="minorHAnsi" w:hAnsiTheme="minorHAnsi" w:cstheme="minorHAnsi"/>
        <w:i/>
        <w:iCs/>
        <w:sz w:val="22"/>
        <w:szCs w:val="22"/>
        <w:lang w:val="pl-PL"/>
      </w:rPr>
      <w:t>Młodzieżowy Uniwersytet Ekonomiczny</w:t>
    </w:r>
    <w:r w:rsidRPr="00C75DA1">
      <w:rPr>
        <w:rFonts w:asciiTheme="minorHAnsi" w:hAnsiTheme="minorHAnsi" w:cstheme="minorHAnsi"/>
        <w:sz w:val="22"/>
        <w:szCs w:val="22"/>
        <w:lang w:val="pl-PL"/>
      </w:rPr>
      <w:t xml:space="preserve"> realizowany jest </w:t>
    </w:r>
    <w:r w:rsidRPr="00C75DA1">
      <w:rPr>
        <w:rFonts w:asciiTheme="minorHAnsi" w:hAnsiTheme="minorHAnsi" w:cstheme="minorHAnsi"/>
        <w:sz w:val="22"/>
        <w:szCs w:val="22"/>
        <w:lang w:val="pl-PL"/>
      </w:rPr>
      <w:br/>
      <w:t xml:space="preserve">w ramach Programu Operacyjnego Wiedza Edukacja Rozwój 2014-2020 współfinansowanego ze środków Europejskiego Funduszu Społecznego, </w:t>
    </w:r>
    <w:r w:rsidRPr="00C75DA1">
      <w:rPr>
        <w:rFonts w:asciiTheme="minorHAnsi" w:hAnsiTheme="minorHAnsi" w:cstheme="minorHAnsi"/>
        <w:sz w:val="22"/>
        <w:szCs w:val="22"/>
        <w:lang w:val="pl-PL"/>
      </w:rPr>
      <w:br/>
      <w:t>nr umowy: POWR.03.01.00-00-T220/18. Kwota dofinans</w:t>
    </w:r>
    <w:r>
      <w:rPr>
        <w:rFonts w:asciiTheme="minorHAnsi" w:hAnsiTheme="minorHAnsi" w:cstheme="minorHAnsi"/>
        <w:sz w:val="22"/>
        <w:szCs w:val="22"/>
        <w:lang w:val="pl-PL"/>
      </w:rPr>
      <w:t>owania ze środków europejskich:</w:t>
    </w:r>
    <w:r w:rsidRPr="00C75DA1">
      <w:rPr>
        <w:rFonts w:asciiTheme="minorHAnsi" w:hAnsiTheme="minorHAnsi" w:cstheme="minorHAnsi"/>
        <w:sz w:val="22"/>
        <w:szCs w:val="22"/>
        <w:lang w:val="pl-PL"/>
      </w:rPr>
      <w:t xml:space="preserve"> 2 505 178,95 zł. Całkowita wartość projektu to 2 972 447,73 zł.</w:t>
    </w:r>
    <w:r w:rsidRPr="003E7B9F">
      <w:rPr>
        <w:noProof/>
        <w:lang w:val="pl-PL" w:eastAsia="pl-PL"/>
      </w:rPr>
      <w:t xml:space="preserve"> </w:t>
    </w:r>
  </w:p>
  <w:p w:rsidR="005D0110" w:rsidRPr="0031094D" w:rsidRDefault="005D0110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172"/>
    <w:multiLevelType w:val="hybridMultilevel"/>
    <w:tmpl w:val="ECE47A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86F82"/>
    <w:multiLevelType w:val="hybridMultilevel"/>
    <w:tmpl w:val="395835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80B0B"/>
    <w:multiLevelType w:val="hybridMultilevel"/>
    <w:tmpl w:val="A09606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F711F"/>
    <w:multiLevelType w:val="hybridMultilevel"/>
    <w:tmpl w:val="07DE189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A1E55"/>
    <w:multiLevelType w:val="hybridMultilevel"/>
    <w:tmpl w:val="BFC0C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917124"/>
    <w:multiLevelType w:val="hybridMultilevel"/>
    <w:tmpl w:val="E2F0A71E"/>
    <w:lvl w:ilvl="0" w:tplc="6EC879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15DB9"/>
    <w:multiLevelType w:val="hybridMultilevel"/>
    <w:tmpl w:val="4A005958"/>
    <w:lvl w:ilvl="0" w:tplc="5F188E4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AB37EC"/>
    <w:multiLevelType w:val="hybridMultilevel"/>
    <w:tmpl w:val="3E80352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E219E8"/>
    <w:multiLevelType w:val="hybridMultilevel"/>
    <w:tmpl w:val="33A22E4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482AB4"/>
    <w:multiLevelType w:val="hybridMultilevel"/>
    <w:tmpl w:val="07D24DC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C65A0A"/>
    <w:multiLevelType w:val="hybridMultilevel"/>
    <w:tmpl w:val="DF2C306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E075FC"/>
    <w:multiLevelType w:val="hybridMultilevel"/>
    <w:tmpl w:val="F89884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26F58"/>
    <w:multiLevelType w:val="hybridMultilevel"/>
    <w:tmpl w:val="2A8A72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CB11D3"/>
    <w:multiLevelType w:val="hybridMultilevel"/>
    <w:tmpl w:val="DF16CB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058C5"/>
    <w:multiLevelType w:val="hybridMultilevel"/>
    <w:tmpl w:val="5AB2E2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010A60"/>
    <w:multiLevelType w:val="hybridMultilevel"/>
    <w:tmpl w:val="5EDC90EA"/>
    <w:lvl w:ilvl="0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240" w:hanging="360"/>
      </w:pPr>
      <w:rPr>
        <w:rFonts w:ascii="Wingdings" w:hAnsi="Wingdings" w:hint="default"/>
      </w:rPr>
    </w:lvl>
  </w:abstractNum>
  <w:abstractNum w:abstractNumId="16" w15:restartNumberingAfterBreak="0">
    <w:nsid w:val="3A0626B7"/>
    <w:multiLevelType w:val="hybridMultilevel"/>
    <w:tmpl w:val="DD06B9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97B83"/>
    <w:multiLevelType w:val="hybridMultilevel"/>
    <w:tmpl w:val="46ACC7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B0CC0"/>
    <w:multiLevelType w:val="hybridMultilevel"/>
    <w:tmpl w:val="8A0444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ED0849"/>
    <w:multiLevelType w:val="hybridMultilevel"/>
    <w:tmpl w:val="38B6318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20424B5"/>
    <w:multiLevelType w:val="hybridMultilevel"/>
    <w:tmpl w:val="B59218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195909"/>
    <w:multiLevelType w:val="hybridMultilevel"/>
    <w:tmpl w:val="E1BA4050"/>
    <w:lvl w:ilvl="0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2" w15:restartNumberingAfterBreak="0">
    <w:nsid w:val="527E7C5E"/>
    <w:multiLevelType w:val="hybridMultilevel"/>
    <w:tmpl w:val="C56EC60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C8061AE"/>
    <w:multiLevelType w:val="hybridMultilevel"/>
    <w:tmpl w:val="1CC29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9E3DF6"/>
    <w:multiLevelType w:val="hybridMultilevel"/>
    <w:tmpl w:val="61184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115955"/>
    <w:multiLevelType w:val="hybridMultilevel"/>
    <w:tmpl w:val="003688D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9D624C"/>
    <w:multiLevelType w:val="hybridMultilevel"/>
    <w:tmpl w:val="B82E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8E57A8"/>
    <w:multiLevelType w:val="hybridMultilevel"/>
    <w:tmpl w:val="132E356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25"/>
  </w:num>
  <w:num w:numId="5">
    <w:abstractNumId w:val="21"/>
  </w:num>
  <w:num w:numId="6">
    <w:abstractNumId w:val="15"/>
  </w:num>
  <w:num w:numId="7">
    <w:abstractNumId w:val="19"/>
  </w:num>
  <w:num w:numId="8">
    <w:abstractNumId w:val="6"/>
  </w:num>
  <w:num w:numId="9">
    <w:abstractNumId w:val="7"/>
  </w:num>
  <w:num w:numId="10">
    <w:abstractNumId w:val="22"/>
  </w:num>
  <w:num w:numId="11">
    <w:abstractNumId w:val="0"/>
  </w:num>
  <w:num w:numId="12">
    <w:abstractNumId w:val="11"/>
  </w:num>
  <w:num w:numId="13">
    <w:abstractNumId w:val="24"/>
  </w:num>
  <w:num w:numId="14">
    <w:abstractNumId w:val="12"/>
  </w:num>
  <w:num w:numId="15">
    <w:abstractNumId w:val="2"/>
  </w:num>
  <w:num w:numId="16">
    <w:abstractNumId w:val="26"/>
  </w:num>
  <w:num w:numId="17">
    <w:abstractNumId w:val="23"/>
  </w:num>
  <w:num w:numId="18">
    <w:abstractNumId w:val="14"/>
  </w:num>
  <w:num w:numId="19">
    <w:abstractNumId w:val="4"/>
  </w:num>
  <w:num w:numId="20">
    <w:abstractNumId w:val="13"/>
  </w:num>
  <w:num w:numId="21">
    <w:abstractNumId w:val="17"/>
  </w:num>
  <w:num w:numId="22">
    <w:abstractNumId w:val="18"/>
  </w:num>
  <w:num w:numId="23">
    <w:abstractNumId w:val="8"/>
  </w:num>
  <w:num w:numId="24">
    <w:abstractNumId w:val="20"/>
  </w:num>
  <w:num w:numId="25">
    <w:abstractNumId w:val="1"/>
  </w:num>
  <w:num w:numId="26">
    <w:abstractNumId w:val="9"/>
  </w:num>
  <w:num w:numId="27">
    <w:abstractNumId w:val="27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979"/>
    <w:rsid w:val="00030957"/>
    <w:rsid w:val="00041FB7"/>
    <w:rsid w:val="00061889"/>
    <w:rsid w:val="000619B5"/>
    <w:rsid w:val="00066C83"/>
    <w:rsid w:val="00084DEC"/>
    <w:rsid w:val="000C5855"/>
    <w:rsid w:val="00116DBC"/>
    <w:rsid w:val="001204F2"/>
    <w:rsid w:val="00123A41"/>
    <w:rsid w:val="00176551"/>
    <w:rsid w:val="001C2DE6"/>
    <w:rsid w:val="001D6769"/>
    <w:rsid w:val="001E7634"/>
    <w:rsid w:val="00200B97"/>
    <w:rsid w:val="00217C92"/>
    <w:rsid w:val="002449E1"/>
    <w:rsid w:val="00250813"/>
    <w:rsid w:val="00256147"/>
    <w:rsid w:val="002837F7"/>
    <w:rsid w:val="00284B4C"/>
    <w:rsid w:val="0028752B"/>
    <w:rsid w:val="00291018"/>
    <w:rsid w:val="002A0694"/>
    <w:rsid w:val="002B5A1A"/>
    <w:rsid w:val="002B5D41"/>
    <w:rsid w:val="002C7188"/>
    <w:rsid w:val="003051A7"/>
    <w:rsid w:val="0031094D"/>
    <w:rsid w:val="00314EDC"/>
    <w:rsid w:val="00317D31"/>
    <w:rsid w:val="0037428B"/>
    <w:rsid w:val="00377365"/>
    <w:rsid w:val="00386E2A"/>
    <w:rsid w:val="003B3153"/>
    <w:rsid w:val="003B5133"/>
    <w:rsid w:val="003C138D"/>
    <w:rsid w:val="003C6B59"/>
    <w:rsid w:val="003D6776"/>
    <w:rsid w:val="003E335E"/>
    <w:rsid w:val="003E7B9F"/>
    <w:rsid w:val="003F5849"/>
    <w:rsid w:val="00411F87"/>
    <w:rsid w:val="00417F8C"/>
    <w:rsid w:val="00427853"/>
    <w:rsid w:val="00431096"/>
    <w:rsid w:val="00436901"/>
    <w:rsid w:val="00447CA1"/>
    <w:rsid w:val="00460304"/>
    <w:rsid w:val="0046293A"/>
    <w:rsid w:val="004743C6"/>
    <w:rsid w:val="00487FD7"/>
    <w:rsid w:val="004A5253"/>
    <w:rsid w:val="004A6907"/>
    <w:rsid w:val="004B592A"/>
    <w:rsid w:val="004F2E4B"/>
    <w:rsid w:val="00532302"/>
    <w:rsid w:val="0055633A"/>
    <w:rsid w:val="00561B02"/>
    <w:rsid w:val="0057487B"/>
    <w:rsid w:val="005A0049"/>
    <w:rsid w:val="005A1AA9"/>
    <w:rsid w:val="005C0540"/>
    <w:rsid w:val="005D0110"/>
    <w:rsid w:val="005D5F99"/>
    <w:rsid w:val="005E3960"/>
    <w:rsid w:val="005E4124"/>
    <w:rsid w:val="00603F08"/>
    <w:rsid w:val="00607959"/>
    <w:rsid w:val="00610C2B"/>
    <w:rsid w:val="0061228B"/>
    <w:rsid w:val="0061746C"/>
    <w:rsid w:val="00617B74"/>
    <w:rsid w:val="00623678"/>
    <w:rsid w:val="00631073"/>
    <w:rsid w:val="006467F4"/>
    <w:rsid w:val="00647B54"/>
    <w:rsid w:val="00651665"/>
    <w:rsid w:val="006947DA"/>
    <w:rsid w:val="006B76F0"/>
    <w:rsid w:val="006E1ACA"/>
    <w:rsid w:val="006E2FC3"/>
    <w:rsid w:val="006E38C7"/>
    <w:rsid w:val="007334AD"/>
    <w:rsid w:val="00742E18"/>
    <w:rsid w:val="00765729"/>
    <w:rsid w:val="0078429B"/>
    <w:rsid w:val="007B2BF0"/>
    <w:rsid w:val="007B51A7"/>
    <w:rsid w:val="007B576F"/>
    <w:rsid w:val="007C77C5"/>
    <w:rsid w:val="008079EE"/>
    <w:rsid w:val="0081197B"/>
    <w:rsid w:val="008154AE"/>
    <w:rsid w:val="0081658B"/>
    <w:rsid w:val="00845FB8"/>
    <w:rsid w:val="0085574A"/>
    <w:rsid w:val="008727D8"/>
    <w:rsid w:val="0087526B"/>
    <w:rsid w:val="0087616B"/>
    <w:rsid w:val="0089463C"/>
    <w:rsid w:val="008A7310"/>
    <w:rsid w:val="008B50DD"/>
    <w:rsid w:val="008C157E"/>
    <w:rsid w:val="008E5AAB"/>
    <w:rsid w:val="00903BCD"/>
    <w:rsid w:val="009223EC"/>
    <w:rsid w:val="00934A17"/>
    <w:rsid w:val="00937F99"/>
    <w:rsid w:val="0094068F"/>
    <w:rsid w:val="00951476"/>
    <w:rsid w:val="009633C2"/>
    <w:rsid w:val="00976154"/>
    <w:rsid w:val="009912FF"/>
    <w:rsid w:val="00996C0D"/>
    <w:rsid w:val="009B4C89"/>
    <w:rsid w:val="009C00FC"/>
    <w:rsid w:val="009F49BF"/>
    <w:rsid w:val="00A116A4"/>
    <w:rsid w:val="00A13080"/>
    <w:rsid w:val="00A32D70"/>
    <w:rsid w:val="00A52BDF"/>
    <w:rsid w:val="00A64979"/>
    <w:rsid w:val="00A67A19"/>
    <w:rsid w:val="00A97EFB"/>
    <w:rsid w:val="00AB6E64"/>
    <w:rsid w:val="00AB7CD4"/>
    <w:rsid w:val="00AD287B"/>
    <w:rsid w:val="00B03A47"/>
    <w:rsid w:val="00B068BC"/>
    <w:rsid w:val="00B14760"/>
    <w:rsid w:val="00B2509F"/>
    <w:rsid w:val="00B34384"/>
    <w:rsid w:val="00B35096"/>
    <w:rsid w:val="00B46D2A"/>
    <w:rsid w:val="00B50A7B"/>
    <w:rsid w:val="00B5487D"/>
    <w:rsid w:val="00B7728C"/>
    <w:rsid w:val="00B77DDB"/>
    <w:rsid w:val="00B90295"/>
    <w:rsid w:val="00B96CEC"/>
    <w:rsid w:val="00B96DF6"/>
    <w:rsid w:val="00BA2BD8"/>
    <w:rsid w:val="00BA3C95"/>
    <w:rsid w:val="00BC6AC1"/>
    <w:rsid w:val="00BD3EEA"/>
    <w:rsid w:val="00BD516E"/>
    <w:rsid w:val="00C1197F"/>
    <w:rsid w:val="00C1581E"/>
    <w:rsid w:val="00C42F37"/>
    <w:rsid w:val="00C4695E"/>
    <w:rsid w:val="00C57CE0"/>
    <w:rsid w:val="00C62EF2"/>
    <w:rsid w:val="00C76668"/>
    <w:rsid w:val="00C945B8"/>
    <w:rsid w:val="00CA2536"/>
    <w:rsid w:val="00CC6696"/>
    <w:rsid w:val="00CD26A9"/>
    <w:rsid w:val="00CD3AB1"/>
    <w:rsid w:val="00CD66DB"/>
    <w:rsid w:val="00D01C8D"/>
    <w:rsid w:val="00D07498"/>
    <w:rsid w:val="00D16FBA"/>
    <w:rsid w:val="00D202B8"/>
    <w:rsid w:val="00D274FB"/>
    <w:rsid w:val="00D53DBC"/>
    <w:rsid w:val="00D5756F"/>
    <w:rsid w:val="00D61AC9"/>
    <w:rsid w:val="00D62D70"/>
    <w:rsid w:val="00D773D6"/>
    <w:rsid w:val="00D951E8"/>
    <w:rsid w:val="00DA3632"/>
    <w:rsid w:val="00DA51D7"/>
    <w:rsid w:val="00E77887"/>
    <w:rsid w:val="00E858E0"/>
    <w:rsid w:val="00E920ED"/>
    <w:rsid w:val="00E92CED"/>
    <w:rsid w:val="00E97AA2"/>
    <w:rsid w:val="00EB2A06"/>
    <w:rsid w:val="00EC1AF0"/>
    <w:rsid w:val="00EC63B0"/>
    <w:rsid w:val="00EE6A26"/>
    <w:rsid w:val="00EF709A"/>
    <w:rsid w:val="00F0294C"/>
    <w:rsid w:val="00F12AD7"/>
    <w:rsid w:val="00F37DA7"/>
    <w:rsid w:val="00F56F25"/>
    <w:rsid w:val="00F955FB"/>
    <w:rsid w:val="00FA3419"/>
    <w:rsid w:val="00FB2B10"/>
    <w:rsid w:val="00FC79BA"/>
    <w:rsid w:val="00FE066E"/>
    <w:rsid w:val="00FE2A2E"/>
    <w:rsid w:val="00FF0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B2425"/>
  <w15:docId w15:val="{D0FCC38D-2E76-49CA-B1F1-2580DAC69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33C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33C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customStyle="1" w:styleId="DOI">
    <w:name w:val="DOI"/>
    <w:basedOn w:val="Normalny"/>
    <w:qFormat/>
    <w:rsid w:val="009633C2"/>
    <w:pPr>
      <w:spacing w:before="120" w:after="120"/>
    </w:pPr>
    <w:rPr>
      <w:color w:val="460076"/>
    </w:rPr>
  </w:style>
  <w:style w:type="paragraph" w:customStyle="1" w:styleId="RRH">
    <w:name w:val="RRH"/>
    <w:basedOn w:val="Normalny"/>
    <w:qFormat/>
    <w:rsid w:val="009633C2"/>
    <w:pPr>
      <w:spacing w:before="120" w:after="120"/>
    </w:pPr>
    <w:rPr>
      <w:color w:val="E36C0A"/>
    </w:rPr>
  </w:style>
  <w:style w:type="paragraph" w:customStyle="1" w:styleId="LRH">
    <w:name w:val="LRH"/>
    <w:basedOn w:val="Normalny"/>
    <w:qFormat/>
    <w:rsid w:val="009633C2"/>
    <w:pPr>
      <w:spacing w:before="120" w:after="120"/>
    </w:pPr>
    <w:rPr>
      <w:color w:val="6D4321"/>
    </w:rPr>
  </w:style>
  <w:style w:type="paragraph" w:customStyle="1" w:styleId="LL">
    <w:name w:val="LL"/>
    <w:qFormat/>
    <w:rsid w:val="009633C2"/>
    <w:rPr>
      <w:color w:val="6D4321"/>
      <w:sz w:val="24"/>
      <w:szCs w:val="24"/>
    </w:rPr>
  </w:style>
  <w:style w:type="paragraph" w:customStyle="1" w:styleId="SUBNL">
    <w:name w:val="SUB NL"/>
    <w:qFormat/>
    <w:rsid w:val="009633C2"/>
    <w:rPr>
      <w:color w:val="666633"/>
      <w:sz w:val="24"/>
      <w:szCs w:val="24"/>
    </w:rPr>
  </w:style>
  <w:style w:type="paragraph" w:customStyle="1" w:styleId="SUBBL">
    <w:name w:val="SUB BL"/>
    <w:next w:val="Normalny"/>
    <w:qFormat/>
    <w:rsid w:val="009633C2"/>
    <w:rPr>
      <w:color w:val="666633"/>
      <w:sz w:val="24"/>
      <w:szCs w:val="24"/>
    </w:rPr>
  </w:style>
  <w:style w:type="paragraph" w:customStyle="1" w:styleId="TSUBNL">
    <w:name w:val="TSUBNL"/>
    <w:qFormat/>
    <w:rsid w:val="009633C2"/>
    <w:rPr>
      <w:color w:val="666633"/>
      <w:sz w:val="24"/>
      <w:szCs w:val="24"/>
    </w:rPr>
  </w:style>
  <w:style w:type="paragraph" w:customStyle="1" w:styleId="TSUBBL">
    <w:name w:val="TSUBBL"/>
    <w:qFormat/>
    <w:rsid w:val="009633C2"/>
    <w:rPr>
      <w:color w:val="666633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7D3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317D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7D31"/>
    <w:rPr>
      <w:sz w:val="24"/>
      <w:szCs w:val="24"/>
    </w:rPr>
  </w:style>
  <w:style w:type="table" w:styleId="Tabela-Siatka">
    <w:name w:val="Table Grid"/>
    <w:basedOn w:val="Standardowy"/>
    <w:uiPriority w:val="59"/>
    <w:rsid w:val="00317D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BA3C95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3C95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96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960"/>
  </w:style>
  <w:style w:type="character" w:styleId="Odwoanieprzypisukocowego">
    <w:name w:val="endnote reference"/>
    <w:basedOn w:val="Domylnaczcionkaakapitu"/>
    <w:uiPriority w:val="99"/>
    <w:semiHidden/>
    <w:unhideWhenUsed/>
    <w:rsid w:val="005E396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CD3AB1"/>
    <w:rPr>
      <w:rFonts w:ascii="Calibri" w:eastAsia="Calibri" w:hAnsi="Calibr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4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Scenariusz%20lekcji(1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61010A-E95D-4AB8-8281-B3DB06131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Scenariusz lekcji(1)</Template>
  <TotalTime>1</TotalTime>
  <Pages>2</Pages>
  <Words>397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2023-11-18T15:46:00Z</dcterms:created>
  <dcterms:modified xsi:type="dcterms:W3CDTF">2023-11-18T16:09:00Z</dcterms:modified>
</cp:coreProperties>
</file>